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58CF" w14:textId="3FD9C70E" w:rsidR="00971138" w:rsidRDefault="00971138" w:rsidP="00BE5EEE">
      <w:pPr>
        <w:pStyle w:val="Heading1"/>
      </w:pPr>
      <w:bookmarkStart w:id="0" w:name="_GoBack"/>
      <w:bookmarkEnd w:id="0"/>
      <w:r w:rsidRPr="00B13CCE">
        <w:t>Oral History Participation Agreement</w:t>
      </w:r>
    </w:p>
    <w:p w14:paraId="20B63FBA" w14:textId="30763759" w:rsidR="00BE5EEE" w:rsidRDefault="00BE5EEE" w:rsidP="0012287B">
      <w:pPr>
        <w:pStyle w:val="Heading2"/>
      </w:pPr>
      <w:r>
        <w:t>Contact details</w:t>
      </w:r>
    </w:p>
    <w:p w14:paraId="25B03E81" w14:textId="4FC576C8" w:rsidR="00BE5EEE" w:rsidRDefault="00BE5EEE" w:rsidP="00BE5EEE">
      <w:r>
        <w:t>Organisation/project name:</w:t>
      </w:r>
    </w:p>
    <w:p w14:paraId="1AE66F19" w14:textId="7146D766" w:rsidR="00BE5EEE" w:rsidRDefault="00BE5EEE" w:rsidP="00BE5EEE">
      <w:r>
        <w:t>Telephone number:</w:t>
      </w:r>
    </w:p>
    <w:p w14:paraId="45C25366" w14:textId="6F607427" w:rsidR="00BE5EEE" w:rsidRDefault="00BE5EEE" w:rsidP="00BE5EEE">
      <w:r>
        <w:t>Email address:</w:t>
      </w:r>
    </w:p>
    <w:p w14:paraId="6254E990" w14:textId="69D09FDC" w:rsidR="00BE5EEE" w:rsidRPr="00BE5EEE" w:rsidRDefault="00BE5EEE" w:rsidP="0012287B">
      <w:pPr>
        <w:pStyle w:val="Heading2"/>
      </w:pPr>
      <w:r>
        <w:t>Purpose of the form</w:t>
      </w:r>
    </w:p>
    <w:p w14:paraId="69F3F289" w14:textId="06EB8492" w:rsidR="00D72E00" w:rsidRPr="00B13CCE" w:rsidRDefault="00971138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The purpose of this form is to explain how the recorded interview which you agree to undertake </w:t>
      </w:r>
      <w:r w:rsidR="0027430F" w:rsidRPr="00B13CCE">
        <w:rPr>
          <w:rFonts w:cs="Arial"/>
          <w:szCs w:val="24"/>
        </w:rPr>
        <w:t xml:space="preserve">will be used by </w:t>
      </w:r>
      <w:r w:rsidR="00894456" w:rsidRPr="00B13CCE">
        <w:rPr>
          <w:rFonts w:cs="Arial"/>
          <w:color w:val="000000" w:themeColor="text1"/>
          <w:szCs w:val="24"/>
        </w:rPr>
        <w:t>[</w:t>
      </w:r>
      <w:r w:rsidR="0094441C" w:rsidRPr="00B13CCE">
        <w:rPr>
          <w:rFonts w:cs="Arial"/>
          <w:color w:val="000000" w:themeColor="text1"/>
          <w:szCs w:val="24"/>
        </w:rPr>
        <w:tab/>
      </w:r>
      <w:r w:rsidR="00CA5443">
        <w:rPr>
          <w:rFonts w:cs="Arial"/>
          <w:i/>
          <w:color w:val="000000" w:themeColor="text1"/>
        </w:rPr>
        <w:t>name of your organisation</w:t>
      </w:r>
      <w:r w:rsidR="0094441C" w:rsidRPr="00B13CCE">
        <w:rPr>
          <w:rFonts w:cs="Arial"/>
          <w:color w:val="000000" w:themeColor="text1"/>
          <w:szCs w:val="24"/>
        </w:rPr>
        <w:tab/>
      </w:r>
      <w:r w:rsidR="0094441C" w:rsidRPr="00B13CCE">
        <w:rPr>
          <w:rFonts w:cs="Arial"/>
          <w:color w:val="000000" w:themeColor="text1"/>
          <w:szCs w:val="24"/>
        </w:rPr>
        <w:tab/>
      </w:r>
      <w:r w:rsidR="0094441C" w:rsidRPr="00B13CCE">
        <w:rPr>
          <w:rFonts w:cs="Arial"/>
          <w:color w:val="000000" w:themeColor="text1"/>
          <w:szCs w:val="24"/>
        </w:rPr>
        <w:tab/>
      </w:r>
      <w:r w:rsidR="00894456" w:rsidRPr="00B13CCE">
        <w:rPr>
          <w:rFonts w:cs="Arial"/>
          <w:color w:val="000000" w:themeColor="text1"/>
          <w:szCs w:val="24"/>
        </w:rPr>
        <w:t xml:space="preserve">] </w:t>
      </w:r>
      <w:r w:rsidR="00894456" w:rsidRPr="00B13CCE">
        <w:rPr>
          <w:rFonts w:cs="Arial"/>
          <w:szCs w:val="24"/>
        </w:rPr>
        <w:t>and</w:t>
      </w:r>
      <w:r w:rsidRPr="00B13CCE">
        <w:rPr>
          <w:rFonts w:cs="Arial"/>
          <w:szCs w:val="24"/>
        </w:rPr>
        <w:t xml:space="preserve"> archived at</w:t>
      </w:r>
      <w:r w:rsidR="0094441C" w:rsidRPr="00B13CCE">
        <w:rPr>
          <w:rFonts w:cs="Arial"/>
          <w:szCs w:val="24"/>
        </w:rPr>
        <w:t xml:space="preserve"> </w:t>
      </w:r>
      <w:r w:rsidR="0094441C" w:rsidRPr="00B13CCE">
        <w:rPr>
          <w:rFonts w:cs="Arial"/>
          <w:szCs w:val="24"/>
        </w:rPr>
        <w:br/>
        <w:t>[</w:t>
      </w:r>
      <w:r w:rsidR="00F92488">
        <w:rPr>
          <w:rFonts w:cs="Arial"/>
          <w:i/>
          <w:color w:val="000000" w:themeColor="text1"/>
        </w:rPr>
        <w:t>storage location</w:t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  <w:t>]</w:t>
      </w:r>
      <w:r w:rsidRPr="00B13CCE">
        <w:rPr>
          <w:rFonts w:cs="Arial"/>
          <w:szCs w:val="24"/>
        </w:rPr>
        <w:t xml:space="preserve">. When you sign this </w:t>
      </w:r>
      <w:r w:rsidR="000C5AB3" w:rsidRPr="00B13CCE">
        <w:rPr>
          <w:rFonts w:cs="Arial"/>
          <w:szCs w:val="24"/>
        </w:rPr>
        <w:t>form,</w:t>
      </w:r>
      <w:r w:rsidRPr="00B13CCE">
        <w:rPr>
          <w:rFonts w:cs="Arial"/>
          <w:szCs w:val="24"/>
        </w:rPr>
        <w:t xml:space="preserve"> you are agreeing to</w:t>
      </w:r>
      <w:r w:rsidR="00D72E00" w:rsidRPr="00B13CCE">
        <w:rPr>
          <w:rFonts w:cs="Arial"/>
          <w:szCs w:val="24"/>
        </w:rPr>
        <w:t>:</w:t>
      </w:r>
    </w:p>
    <w:p w14:paraId="4EAC5CFE" w14:textId="5862EA2C" w:rsidR="00D72E00" w:rsidRPr="00B13CCE" w:rsidRDefault="005A24F9" w:rsidP="00A135E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>Take</w:t>
      </w:r>
      <w:r w:rsidR="00971138" w:rsidRPr="00B13CCE">
        <w:rPr>
          <w:rFonts w:cs="Arial"/>
          <w:szCs w:val="24"/>
        </w:rPr>
        <w:t xml:space="preserve"> part in the interview</w:t>
      </w:r>
    </w:p>
    <w:p w14:paraId="15BD72E5" w14:textId="50DA547D" w:rsidR="0094441C" w:rsidRPr="00B13CCE" w:rsidRDefault="005A24F9" w:rsidP="00A135E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>Allow [</w:t>
      </w:r>
      <w:r w:rsidR="00F92488">
        <w:rPr>
          <w:rFonts w:cs="Arial"/>
          <w:i/>
          <w:color w:val="000000" w:themeColor="text1"/>
        </w:rPr>
        <w:t>name of your organisation</w:t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>] to store and make use of your personal data in order to fulfil the project’s aims</w:t>
      </w:r>
      <w:r w:rsidR="00743475" w:rsidRPr="00B13CCE">
        <w:rPr>
          <w:rFonts w:cs="Arial"/>
          <w:szCs w:val="24"/>
        </w:rPr>
        <w:t xml:space="preserve"> from now until [</w:t>
      </w:r>
      <w:r w:rsidR="0094441C" w:rsidRPr="00F14A30">
        <w:rPr>
          <w:rFonts w:cs="Arial"/>
          <w:i/>
        </w:rPr>
        <w:t>date:</w:t>
      </w:r>
      <w:r w:rsidR="0094441C" w:rsidRPr="00B13CCE">
        <w:rPr>
          <w:rFonts w:cs="Arial"/>
          <w:szCs w:val="24"/>
        </w:rPr>
        <w:tab/>
      </w:r>
      <w:r w:rsidR="00743475" w:rsidRPr="00B13CCE">
        <w:rPr>
          <w:rFonts w:cs="Arial"/>
          <w:szCs w:val="24"/>
        </w:rPr>
        <w:t>]</w:t>
      </w:r>
      <w:r w:rsidR="00B73B7D" w:rsidRPr="00B13CCE">
        <w:rPr>
          <w:rFonts w:cs="Arial"/>
          <w:szCs w:val="24"/>
        </w:rPr>
        <w:t xml:space="preserve"> </w:t>
      </w:r>
    </w:p>
    <w:p w14:paraId="45785357" w14:textId="3EE5ECE2" w:rsidR="00D72E00" w:rsidRPr="00B13CCE" w:rsidRDefault="0094441C" w:rsidP="0094441C">
      <w:pPr>
        <w:pStyle w:val="ListParagraph"/>
        <w:spacing w:after="60"/>
        <w:ind w:left="714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OR </w:t>
      </w:r>
      <w:r w:rsidR="00B73B7D" w:rsidRPr="00B13CCE">
        <w:rPr>
          <w:rFonts w:cs="Arial"/>
          <w:szCs w:val="24"/>
        </w:rPr>
        <w:t xml:space="preserve">from now and </w:t>
      </w:r>
      <w:r w:rsidR="00FD50CD" w:rsidRPr="00B13CCE">
        <w:rPr>
          <w:rFonts w:cs="Arial"/>
          <w:szCs w:val="24"/>
        </w:rPr>
        <w:t>in the future</w:t>
      </w:r>
    </w:p>
    <w:p w14:paraId="34220CFE" w14:textId="6BECF181" w:rsidR="00971138" w:rsidRPr="00B13CCE" w:rsidRDefault="005A24F9" w:rsidP="00A135E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>Allow</w:t>
      </w:r>
      <w:r w:rsidR="00D72E00" w:rsidRPr="00B13CCE">
        <w:rPr>
          <w:rFonts w:cs="Arial"/>
          <w:szCs w:val="24"/>
        </w:rPr>
        <w:t xml:space="preserve"> </w:t>
      </w:r>
      <w:r w:rsidR="0094441C" w:rsidRPr="00B13CCE">
        <w:rPr>
          <w:rFonts w:cs="Arial"/>
          <w:szCs w:val="24"/>
        </w:rPr>
        <w:t>[</w:t>
      </w:r>
      <w:r w:rsidR="0094441C" w:rsidRPr="00B13CCE">
        <w:rPr>
          <w:rFonts w:cs="Arial"/>
          <w:szCs w:val="24"/>
        </w:rPr>
        <w:tab/>
      </w:r>
      <w:r w:rsidR="00F92488">
        <w:rPr>
          <w:rFonts w:cs="Arial"/>
          <w:i/>
          <w:color w:val="000000" w:themeColor="text1"/>
        </w:rPr>
        <w:t>name of your organisation</w:t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</w:r>
      <w:r w:rsidR="0094441C" w:rsidRPr="00B13CCE">
        <w:rPr>
          <w:rFonts w:cs="Arial"/>
          <w:szCs w:val="24"/>
        </w:rPr>
        <w:tab/>
        <w:t xml:space="preserve">] </w:t>
      </w:r>
      <w:r w:rsidR="00971138" w:rsidRPr="00B13CCE">
        <w:rPr>
          <w:rFonts w:cs="Arial"/>
          <w:szCs w:val="24"/>
        </w:rPr>
        <w:t>to store and use your personal</w:t>
      </w:r>
      <w:r w:rsidR="00B64117" w:rsidRPr="00B13CCE">
        <w:rPr>
          <w:rFonts w:cs="Arial"/>
          <w:szCs w:val="24"/>
        </w:rPr>
        <w:t xml:space="preserve"> data</w:t>
      </w:r>
      <w:r w:rsidR="00971138" w:rsidRPr="00B13CCE">
        <w:rPr>
          <w:rFonts w:cs="Arial"/>
          <w:szCs w:val="24"/>
        </w:rPr>
        <w:t xml:space="preserve"> </w:t>
      </w:r>
      <w:r w:rsidR="00B73B7D" w:rsidRPr="00B13CCE">
        <w:rPr>
          <w:rFonts w:cs="Arial"/>
          <w:szCs w:val="24"/>
        </w:rPr>
        <w:t xml:space="preserve">now and </w:t>
      </w:r>
      <w:r w:rsidR="00FD50CD" w:rsidRPr="00B13CCE">
        <w:rPr>
          <w:rFonts w:cs="Arial"/>
          <w:szCs w:val="24"/>
        </w:rPr>
        <w:t xml:space="preserve">in the future </w:t>
      </w:r>
      <w:r w:rsidR="00971138" w:rsidRPr="00B13CCE">
        <w:rPr>
          <w:rFonts w:cs="Arial"/>
          <w:szCs w:val="24"/>
        </w:rPr>
        <w:t>in order to administer and archive your interview</w:t>
      </w:r>
    </w:p>
    <w:p w14:paraId="195944B1" w14:textId="77777777" w:rsidR="003C0A26" w:rsidRPr="00B13CCE" w:rsidRDefault="00971138" w:rsidP="00A135E0">
      <w:pPr>
        <w:spacing w:before="240"/>
        <w:rPr>
          <w:rFonts w:cs="Arial"/>
          <w:szCs w:val="24"/>
        </w:rPr>
      </w:pPr>
      <w:r w:rsidRPr="00B13CCE">
        <w:rPr>
          <w:rFonts w:cs="Arial"/>
          <w:szCs w:val="24"/>
        </w:rPr>
        <w:t>After your interview we will ask you to complete an Oral History Recording Agreement to sign-off the terms under which your interview will be</w:t>
      </w:r>
      <w:r w:rsidR="003C0A26" w:rsidRPr="00B13CCE">
        <w:rPr>
          <w:rFonts w:cs="Arial"/>
          <w:szCs w:val="24"/>
        </w:rPr>
        <w:t>:</w:t>
      </w:r>
    </w:p>
    <w:p w14:paraId="10ACFAAB" w14:textId="7BF9DFE4" w:rsidR="003C0A26" w:rsidRPr="00B13CCE" w:rsidRDefault="003C0A26" w:rsidP="00A135E0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>U</w:t>
      </w:r>
      <w:r w:rsidR="00894456" w:rsidRPr="00B13CCE">
        <w:rPr>
          <w:rFonts w:cs="Arial"/>
          <w:szCs w:val="24"/>
        </w:rPr>
        <w:t>sed by [</w:t>
      </w:r>
      <w:r w:rsidR="00F92488">
        <w:rPr>
          <w:rFonts w:cs="Arial"/>
          <w:i/>
          <w:color w:val="000000" w:themeColor="text1"/>
        </w:rPr>
        <w:t>name of your organisation</w:t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894456" w:rsidRPr="00B13CCE">
        <w:rPr>
          <w:rFonts w:cs="Arial"/>
          <w:szCs w:val="24"/>
        </w:rPr>
        <w:t xml:space="preserve">] </w:t>
      </w:r>
    </w:p>
    <w:p w14:paraId="037CE34B" w14:textId="78915A2B" w:rsidR="00CA5443" w:rsidRDefault="003C0A26" w:rsidP="00A135E0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Made accessible </w:t>
      </w:r>
      <w:r w:rsidR="00971138" w:rsidRPr="00B13CCE">
        <w:rPr>
          <w:rFonts w:cs="Arial"/>
          <w:szCs w:val="24"/>
        </w:rPr>
        <w:t xml:space="preserve">at </w:t>
      </w:r>
      <w:r w:rsidR="003D7CDF" w:rsidRP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  <w:t xml:space="preserve">] </w:t>
      </w:r>
      <w:r w:rsidR="00971138" w:rsidRPr="00B13CCE">
        <w:rPr>
          <w:rFonts w:cs="Arial"/>
          <w:szCs w:val="24"/>
        </w:rPr>
        <w:t xml:space="preserve">and through </w:t>
      </w:r>
    </w:p>
    <w:p w14:paraId="571926B8" w14:textId="7B3D2565" w:rsidR="00971138" w:rsidRDefault="003D7CDF">
      <w:pPr>
        <w:pStyle w:val="ListParagraph"/>
        <w:spacing w:after="60"/>
        <w:ind w:left="714"/>
        <w:contextualSpacing w:val="0"/>
        <w:rPr>
          <w:rFonts w:cs="Arial"/>
          <w:szCs w:val="24"/>
        </w:rPr>
      </w:pPr>
      <w:r w:rsidRP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  <w:t>]’s</w:t>
      </w:r>
      <w:r w:rsidR="00971138" w:rsidRPr="00B13CCE">
        <w:rPr>
          <w:rFonts w:cs="Arial"/>
          <w:szCs w:val="24"/>
        </w:rPr>
        <w:t xml:space="preserve"> online services</w:t>
      </w:r>
    </w:p>
    <w:p w14:paraId="0D6E9E23" w14:textId="77777777" w:rsidR="00F92488" w:rsidRPr="00B13CCE" w:rsidRDefault="00F92488" w:rsidP="00F14A30">
      <w:pPr>
        <w:pStyle w:val="ListParagraph"/>
        <w:spacing w:after="60"/>
        <w:ind w:left="714"/>
        <w:contextualSpacing w:val="0"/>
        <w:rPr>
          <w:rFonts w:cs="Arial"/>
          <w:szCs w:val="24"/>
        </w:rPr>
      </w:pPr>
    </w:p>
    <w:p w14:paraId="464CD524" w14:textId="2D46DC78" w:rsidR="003D7CDF" w:rsidRPr="00B13CCE" w:rsidRDefault="00971138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You have been invited to take part in </w:t>
      </w:r>
      <w:r w:rsidR="00246113" w:rsidRPr="00B13CCE">
        <w:rPr>
          <w:rFonts w:cs="Arial"/>
          <w:szCs w:val="24"/>
        </w:rPr>
        <w:t>[</w:t>
      </w:r>
      <w:r w:rsidR="003D7CDF" w:rsidRPr="00F14A30">
        <w:rPr>
          <w:rFonts w:cs="Arial"/>
          <w:i/>
        </w:rPr>
        <w:t>project name</w:t>
      </w:r>
      <w:r w:rsidR="00CA5443">
        <w:rPr>
          <w:rFonts w:cs="Arial"/>
          <w:szCs w:val="24"/>
        </w:rPr>
        <w:t xml:space="preserve">                                  </w:t>
      </w:r>
      <w:r w:rsidR="003D7CDF" w:rsidRPr="00B13CCE">
        <w:rPr>
          <w:rFonts w:cs="Arial"/>
          <w:szCs w:val="24"/>
        </w:rPr>
        <w:t>]</w:t>
      </w:r>
      <w:r w:rsidR="003D7CDF"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>which documents</w:t>
      </w:r>
      <w:r w:rsidR="003D7CDF" w:rsidRPr="00B13CCE">
        <w:rPr>
          <w:rFonts w:cs="Arial"/>
          <w:szCs w:val="24"/>
        </w:rPr>
        <w:t xml:space="preserve"> [</w:t>
      </w:r>
      <w:r w:rsidR="003D7CDF" w:rsidRPr="00F14A30">
        <w:rPr>
          <w:rFonts w:cs="Arial"/>
          <w:i/>
        </w:rPr>
        <w:t>brief description of project</w:t>
      </w:r>
      <w:r w:rsidR="003D7CDF" w:rsidRPr="00B13CCE">
        <w:rPr>
          <w:rFonts w:cs="Arial"/>
          <w:szCs w:val="24"/>
        </w:rPr>
        <w:t>]:</w:t>
      </w:r>
      <w:r w:rsidRPr="00B13CCE">
        <w:rPr>
          <w:rFonts w:cs="Arial"/>
          <w:szCs w:val="24"/>
        </w:rPr>
        <w:t xml:space="preserve"> </w:t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</w:p>
    <w:p w14:paraId="7F33AE09" w14:textId="77777777" w:rsidR="003D7CDF" w:rsidRPr="00B13CCE" w:rsidRDefault="003D7CDF" w:rsidP="00971138">
      <w:pPr>
        <w:rPr>
          <w:rFonts w:cs="Arial"/>
          <w:szCs w:val="24"/>
        </w:rPr>
      </w:pPr>
    </w:p>
    <w:p w14:paraId="778F5EC8" w14:textId="77777777" w:rsidR="003D7CDF" w:rsidRPr="00B13CCE" w:rsidRDefault="003D7CDF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</w:p>
    <w:p w14:paraId="5AFFE08F" w14:textId="2556C5B0" w:rsidR="003D7CDF" w:rsidRPr="00B13CCE" w:rsidRDefault="003D7CDF" w:rsidP="00971138">
      <w:pPr>
        <w:rPr>
          <w:rFonts w:cs="Arial"/>
          <w:szCs w:val="24"/>
        </w:rPr>
      </w:pPr>
    </w:p>
    <w:p w14:paraId="2B635373" w14:textId="5893765A" w:rsidR="003D7CDF" w:rsidRPr="00B13CCE" w:rsidRDefault="00F92488" w:rsidP="00971138">
      <w:pPr>
        <w:rPr>
          <w:rFonts w:cs="Arial"/>
          <w:szCs w:val="24"/>
        </w:rPr>
      </w:pPr>
      <w:r>
        <w:rPr>
          <w:rFonts w:cs="Arial"/>
          <w:szCs w:val="24"/>
        </w:rPr>
        <w:t>Project team and organisation</w:t>
      </w:r>
      <w:r w:rsidR="003D7CDF" w:rsidRPr="00B13CCE">
        <w:rPr>
          <w:rFonts w:cs="Arial"/>
          <w:szCs w:val="24"/>
        </w:rPr>
        <w:t>:</w:t>
      </w:r>
    </w:p>
    <w:p w14:paraId="4318D310" w14:textId="77777777" w:rsidR="003D7CDF" w:rsidRPr="00B13CCE" w:rsidRDefault="003D7CDF" w:rsidP="003D7CDF">
      <w:pPr>
        <w:rPr>
          <w:rFonts w:cs="Arial"/>
          <w:szCs w:val="24"/>
        </w:rPr>
      </w:pPr>
    </w:p>
    <w:p w14:paraId="46884681" w14:textId="29930028" w:rsidR="00971138" w:rsidRPr="008A662D" w:rsidRDefault="003D7CDF" w:rsidP="0012287B">
      <w:pPr>
        <w:pStyle w:val="Heading2"/>
        <w:rPr>
          <w:b/>
        </w:rPr>
      </w:pPr>
      <w:r w:rsidRPr="008A662D">
        <w:t>Yo</w:t>
      </w:r>
      <w:r w:rsidR="00971138" w:rsidRPr="008A662D">
        <w:t>ur personal data</w:t>
      </w:r>
    </w:p>
    <w:p w14:paraId="746F0507" w14:textId="2E70695A" w:rsidR="00302FA7" w:rsidRPr="00B13CCE" w:rsidRDefault="006F0B3A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>T</w:t>
      </w:r>
      <w:r w:rsidR="00971138" w:rsidRPr="00B13CCE">
        <w:rPr>
          <w:rFonts w:cs="Arial"/>
          <w:szCs w:val="24"/>
        </w:rPr>
        <w:t xml:space="preserve">he </w:t>
      </w:r>
      <w:r w:rsidR="009D6C2E" w:rsidRPr="00B13CCE">
        <w:rPr>
          <w:rFonts w:cs="Arial"/>
          <w:szCs w:val="24"/>
        </w:rPr>
        <w:t xml:space="preserve">European Union’s </w:t>
      </w:r>
      <w:r w:rsidR="00971138" w:rsidRPr="00B13CCE">
        <w:rPr>
          <w:rFonts w:cs="Arial"/>
          <w:szCs w:val="24"/>
        </w:rPr>
        <w:t xml:space="preserve">General Data Protection Regulation </w:t>
      </w:r>
      <w:r w:rsidRPr="00B13CCE">
        <w:rPr>
          <w:rFonts w:cs="Arial"/>
          <w:szCs w:val="24"/>
        </w:rPr>
        <w:t>(</w:t>
      </w:r>
      <w:r w:rsidR="00971138" w:rsidRPr="00B13CCE">
        <w:rPr>
          <w:rFonts w:cs="Arial"/>
          <w:szCs w:val="24"/>
        </w:rPr>
        <w:t>GDPR</w:t>
      </w:r>
      <w:r w:rsidRPr="00B13CCE">
        <w:rPr>
          <w:rFonts w:cs="Arial"/>
          <w:szCs w:val="24"/>
        </w:rPr>
        <w:t>)</w:t>
      </w:r>
      <w:r w:rsidR="00971138" w:rsidRPr="00B13CCE">
        <w:rPr>
          <w:rFonts w:cs="Arial"/>
          <w:szCs w:val="24"/>
        </w:rPr>
        <w:t xml:space="preserve"> and its implementing legislation, the Data Protection Act 2018</w:t>
      </w:r>
      <w:r w:rsidR="009D6C2E" w:rsidRPr="00B13CCE">
        <w:rPr>
          <w:rFonts w:cs="Arial"/>
          <w:szCs w:val="24"/>
        </w:rPr>
        <w:t>,</w:t>
      </w:r>
      <w:r w:rsidR="00971138" w:rsidRPr="00B13CCE">
        <w:rPr>
          <w:rFonts w:cs="Arial"/>
          <w:szCs w:val="24"/>
        </w:rPr>
        <w:t xml:space="preserve"> </w:t>
      </w:r>
      <w:r w:rsidRPr="00B13CCE">
        <w:rPr>
          <w:rFonts w:cs="Arial"/>
          <w:szCs w:val="24"/>
        </w:rPr>
        <w:t>determines</w:t>
      </w:r>
      <w:r w:rsidR="00971138" w:rsidRPr="00B13CCE">
        <w:rPr>
          <w:rFonts w:cs="Arial"/>
          <w:szCs w:val="24"/>
        </w:rPr>
        <w:t xml:space="preserve"> the way in which </w:t>
      </w:r>
      <w:r w:rsidR="003D7CDF" w:rsidRPr="00B13CCE">
        <w:rPr>
          <w:rFonts w:cs="Arial"/>
          <w:szCs w:val="24"/>
        </w:rPr>
        <w:br/>
      </w:r>
      <w:r w:rsidR="00302FA7" w:rsidRP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</w:r>
      <w:r w:rsidR="003D7CDF" w:rsidRPr="00B13CCE">
        <w:rPr>
          <w:rFonts w:cs="Arial"/>
          <w:szCs w:val="24"/>
        </w:rPr>
        <w:tab/>
        <w:t>]</w:t>
      </w:r>
      <w:r w:rsidR="00302FA7" w:rsidRPr="00B13CCE">
        <w:rPr>
          <w:rFonts w:cs="Arial"/>
          <w:szCs w:val="24"/>
        </w:rPr>
        <w:t xml:space="preserve"> </w:t>
      </w:r>
      <w:r w:rsidR="00971138" w:rsidRPr="00B13CCE">
        <w:rPr>
          <w:rFonts w:cs="Arial"/>
          <w:szCs w:val="24"/>
        </w:rPr>
        <w:t>inform</w:t>
      </w:r>
      <w:r w:rsidR="003D7CDF" w:rsidRPr="00B13CCE">
        <w:rPr>
          <w:rFonts w:cs="Arial"/>
          <w:szCs w:val="24"/>
        </w:rPr>
        <w:t>s</w:t>
      </w:r>
      <w:r w:rsidR="00971138" w:rsidRPr="00B13CCE">
        <w:rPr>
          <w:rFonts w:cs="Arial"/>
          <w:szCs w:val="24"/>
        </w:rPr>
        <w:t xml:space="preserve"> you about how your personal data is stored and processed, and how you can access it. </w:t>
      </w:r>
    </w:p>
    <w:p w14:paraId="199DDCC6" w14:textId="3DC8C65A" w:rsidR="00B13CCE" w:rsidRPr="00B13CCE" w:rsidRDefault="008502A4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lastRenderedPageBreak/>
        <w:t xml:space="preserve">The legal basis for </w:t>
      </w:r>
      <w:r w:rsidR="00B13CCE" w:rsidRP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="00B13CCE" w:rsidRPr="00B13CCE">
        <w:rPr>
          <w:rFonts w:cs="Arial"/>
          <w:szCs w:val="24"/>
        </w:rPr>
        <w:tab/>
      </w:r>
      <w:r w:rsidR="00B13CCE" w:rsidRPr="00B13CCE">
        <w:rPr>
          <w:rFonts w:cs="Arial"/>
          <w:szCs w:val="24"/>
        </w:rPr>
        <w:tab/>
      </w:r>
      <w:r w:rsidR="00B13CCE" w:rsidRPr="00B13CCE">
        <w:rPr>
          <w:rFonts w:cs="Arial"/>
          <w:szCs w:val="24"/>
        </w:rPr>
        <w:tab/>
      </w:r>
      <w:r w:rsidR="00B13CCE" w:rsidRPr="00B13CCE">
        <w:rPr>
          <w:rFonts w:cs="Arial"/>
          <w:szCs w:val="24"/>
        </w:rPr>
        <w:tab/>
        <w:t>]</w:t>
      </w:r>
      <w:r w:rsidRPr="00B13CCE">
        <w:rPr>
          <w:rFonts w:cs="Arial"/>
          <w:szCs w:val="24"/>
        </w:rPr>
        <w:t xml:space="preserve"> processing of personal data contained in oral history recordings and related permission forms is the performance of a public </w:t>
      </w:r>
      <w:r w:rsidR="00DD3E1D" w:rsidRPr="00B13CCE">
        <w:rPr>
          <w:rFonts w:cs="Arial"/>
          <w:szCs w:val="24"/>
        </w:rPr>
        <w:t>task</w:t>
      </w:r>
      <w:r w:rsidRPr="00B13CCE">
        <w:rPr>
          <w:rFonts w:cs="Arial"/>
          <w:szCs w:val="24"/>
        </w:rPr>
        <w:t xml:space="preserve">. The legal basis for processing </w:t>
      </w:r>
      <w:r w:rsidR="00814E96" w:rsidRPr="00B13CCE">
        <w:rPr>
          <w:rFonts w:cs="Arial"/>
          <w:szCs w:val="24"/>
        </w:rPr>
        <w:t>S</w:t>
      </w:r>
      <w:r w:rsidR="009D6C2E" w:rsidRPr="00B13CCE">
        <w:rPr>
          <w:rFonts w:cs="Arial"/>
          <w:szCs w:val="24"/>
        </w:rPr>
        <w:t xml:space="preserve">pecial </w:t>
      </w:r>
      <w:r w:rsidR="00814E96" w:rsidRPr="00B13CCE">
        <w:rPr>
          <w:rFonts w:cs="Arial"/>
          <w:szCs w:val="24"/>
        </w:rPr>
        <w:t>C</w:t>
      </w:r>
      <w:r w:rsidR="009D6C2E" w:rsidRPr="00B13CCE">
        <w:rPr>
          <w:rFonts w:cs="Arial"/>
          <w:szCs w:val="24"/>
        </w:rPr>
        <w:t xml:space="preserve">ategory </w:t>
      </w:r>
      <w:r w:rsidR="00814E96" w:rsidRPr="00B13CCE">
        <w:rPr>
          <w:rFonts w:cs="Arial"/>
          <w:szCs w:val="24"/>
        </w:rPr>
        <w:t>D</w:t>
      </w:r>
      <w:r w:rsidR="009D6C2E" w:rsidRPr="00B13CCE">
        <w:rPr>
          <w:rFonts w:cs="Arial"/>
          <w:szCs w:val="24"/>
        </w:rPr>
        <w:t>ata</w:t>
      </w:r>
      <w:r w:rsidR="00DD3E1D" w:rsidRPr="00B13CCE">
        <w:rPr>
          <w:rFonts w:cs="Arial"/>
          <w:szCs w:val="24"/>
        </w:rPr>
        <w:t xml:space="preserve"> contained in oral history interviews</w:t>
      </w:r>
      <w:r w:rsidR="009D6C2E" w:rsidRPr="00B13CCE">
        <w:rPr>
          <w:rFonts w:cs="Arial"/>
          <w:szCs w:val="24"/>
        </w:rPr>
        <w:t xml:space="preserve"> is archiving </w:t>
      </w:r>
      <w:r w:rsidR="00570238">
        <w:rPr>
          <w:rFonts w:cs="Arial"/>
          <w:szCs w:val="24"/>
        </w:rPr>
        <w:t>for legitimate</w:t>
      </w:r>
      <w:r w:rsidR="009D6C2E" w:rsidRPr="00B13CCE">
        <w:rPr>
          <w:rFonts w:cs="Arial"/>
          <w:szCs w:val="24"/>
        </w:rPr>
        <w:t xml:space="preserve"> interest</w:t>
      </w:r>
      <w:r w:rsidR="00570238">
        <w:rPr>
          <w:rFonts w:cs="Arial"/>
          <w:szCs w:val="24"/>
        </w:rPr>
        <w:t>s</w:t>
      </w:r>
      <w:r w:rsidR="009D6C2E" w:rsidRPr="00B13CCE">
        <w:rPr>
          <w:rFonts w:cs="Arial"/>
          <w:szCs w:val="24"/>
        </w:rPr>
        <w:t xml:space="preserve">. </w:t>
      </w:r>
    </w:p>
    <w:p w14:paraId="64F9AB58" w14:textId="5F0B6730" w:rsidR="00B13CCE" w:rsidRPr="00B13CCE" w:rsidRDefault="00B13CCE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</w:r>
      <w:r w:rsidRPr="00B13CCE">
        <w:rPr>
          <w:rFonts w:cs="Arial"/>
          <w:szCs w:val="24"/>
        </w:rPr>
        <w:tab/>
        <w:t>]</w:t>
      </w:r>
      <w:r w:rsidR="003D471E" w:rsidRPr="00B13CCE">
        <w:rPr>
          <w:rFonts w:cs="Arial"/>
          <w:szCs w:val="24"/>
        </w:rPr>
        <w:t xml:space="preserve"> will restrict access to any recording if its </w:t>
      </w:r>
      <w:r w:rsidR="009D6C2E" w:rsidRPr="00B13CCE">
        <w:rPr>
          <w:rFonts w:cs="Arial"/>
          <w:szCs w:val="24"/>
        </w:rPr>
        <w:t xml:space="preserve">content </w:t>
      </w:r>
      <w:r w:rsidR="00CA5443">
        <w:rPr>
          <w:rFonts w:cs="Arial"/>
          <w:szCs w:val="24"/>
        </w:rPr>
        <w:t xml:space="preserve">if it </w:t>
      </w:r>
      <w:r w:rsidR="009D6C2E" w:rsidRPr="00B13CCE">
        <w:rPr>
          <w:rFonts w:cs="Arial"/>
          <w:szCs w:val="24"/>
        </w:rPr>
        <w:t xml:space="preserve">is likely to cause substantial damage or distress. </w:t>
      </w:r>
      <w:r w:rsidR="003D471E" w:rsidRPr="00B13CCE">
        <w:rPr>
          <w:rFonts w:cs="Arial"/>
          <w:szCs w:val="24"/>
        </w:rPr>
        <w:t xml:space="preserve">Further information </w:t>
      </w:r>
      <w:r w:rsidR="007523D7" w:rsidRPr="00B13CCE">
        <w:rPr>
          <w:rFonts w:cs="Arial"/>
          <w:szCs w:val="24"/>
        </w:rPr>
        <w:t>is given in its privacy notice which is available at</w:t>
      </w:r>
      <w:r w:rsidRPr="00B13CCE">
        <w:rPr>
          <w:rFonts w:cs="Arial"/>
          <w:szCs w:val="24"/>
        </w:rPr>
        <w:t>:</w:t>
      </w:r>
    </w:p>
    <w:p w14:paraId="038D843C" w14:textId="77777777" w:rsidR="00B13CCE" w:rsidRPr="00B13CCE" w:rsidRDefault="00B13CCE" w:rsidP="00971138">
      <w:pPr>
        <w:rPr>
          <w:rFonts w:cs="Arial"/>
          <w:szCs w:val="24"/>
        </w:rPr>
      </w:pPr>
    </w:p>
    <w:p w14:paraId="2D838D8C" w14:textId="27C26D30" w:rsidR="00B13CCE" w:rsidRPr="008A662D" w:rsidRDefault="00CA5443" w:rsidP="0012287B">
      <w:pPr>
        <w:pStyle w:val="Heading2"/>
        <w:rPr>
          <w:b/>
        </w:rPr>
      </w:pPr>
      <w:r w:rsidRPr="008A662D">
        <w:t>How we will use</w:t>
      </w:r>
      <w:r w:rsidR="00971138" w:rsidRPr="008A662D">
        <w:t xml:space="preserve"> your personal data</w:t>
      </w:r>
    </w:p>
    <w:p w14:paraId="0FA6E09B" w14:textId="0D3C3BDF" w:rsidR="009608D1" w:rsidRPr="00B13CCE" w:rsidRDefault="00971138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The data contained within this form will be held securely </w:t>
      </w:r>
      <w:r w:rsidR="003D471E" w:rsidRPr="00B13CCE">
        <w:rPr>
          <w:rFonts w:cs="Arial"/>
          <w:szCs w:val="24"/>
        </w:rPr>
        <w:t xml:space="preserve">by </w:t>
      </w:r>
      <w:r w:rsidR="00910BE9">
        <w:rPr>
          <w:rFonts w:cs="Arial"/>
          <w:szCs w:val="24"/>
        </w:rPr>
        <w:br/>
      </w:r>
      <w:r w:rsid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="008F76E3">
        <w:rPr>
          <w:rFonts w:cs="Arial"/>
          <w:i/>
          <w:color w:val="000000" w:themeColor="text1"/>
        </w:rPr>
        <w:tab/>
      </w:r>
      <w:r w:rsidR="008F76E3">
        <w:rPr>
          <w:rFonts w:cs="Arial"/>
          <w:i/>
          <w:color w:val="000000" w:themeColor="text1"/>
        </w:rPr>
        <w:tab/>
      </w:r>
      <w:r w:rsidR="008F76E3">
        <w:rPr>
          <w:rFonts w:cs="Arial"/>
          <w:i/>
          <w:color w:val="000000" w:themeColor="text1"/>
        </w:rPr>
        <w:tab/>
      </w:r>
      <w:r w:rsidR="008F76E3">
        <w:rPr>
          <w:rFonts w:cs="Arial"/>
          <w:i/>
          <w:color w:val="000000" w:themeColor="text1"/>
        </w:rPr>
        <w:tab/>
      </w:r>
      <w:r w:rsidR="003D471E" w:rsidRPr="00B13CCE">
        <w:rPr>
          <w:rFonts w:cs="Arial"/>
          <w:szCs w:val="24"/>
        </w:rPr>
        <w:t>] an</w:t>
      </w:r>
      <w:r w:rsidR="00B13CCE">
        <w:rPr>
          <w:rFonts w:cs="Arial"/>
          <w:szCs w:val="24"/>
        </w:rPr>
        <w:t xml:space="preserve">d </w:t>
      </w:r>
      <w:r w:rsidRPr="00B13CCE">
        <w:rPr>
          <w:rFonts w:cs="Arial"/>
          <w:szCs w:val="24"/>
        </w:rPr>
        <w:t xml:space="preserve">not shared with anyone, unless </w:t>
      </w:r>
      <w:r w:rsidR="00910BE9">
        <w:rPr>
          <w:rFonts w:cs="Arial"/>
          <w:szCs w:val="24"/>
        </w:rPr>
        <w:br/>
      </w:r>
      <w:r w:rsidR="009608D1" w:rsidRPr="00B13CCE">
        <w:rPr>
          <w:rFonts w:cs="Arial"/>
          <w:szCs w:val="24"/>
        </w:rPr>
        <w:t>[</w:t>
      </w:r>
      <w:r w:rsidR="00F92488">
        <w:rPr>
          <w:rFonts w:cs="Arial"/>
          <w:i/>
          <w:color w:val="000000" w:themeColor="text1"/>
        </w:rPr>
        <w:t>name of your organisation</w:t>
      </w:r>
      <w:r w:rsidR="00B13CCE">
        <w:rPr>
          <w:rFonts w:cs="Arial"/>
          <w:szCs w:val="24"/>
        </w:rPr>
        <w:tab/>
      </w:r>
      <w:r w:rsidR="00F92488">
        <w:rPr>
          <w:rFonts w:cs="Arial"/>
          <w:szCs w:val="24"/>
        </w:rPr>
        <w:tab/>
      </w:r>
      <w:r w:rsidR="00F92488">
        <w:rPr>
          <w:rFonts w:cs="Arial"/>
          <w:szCs w:val="24"/>
        </w:rPr>
        <w:tab/>
      </w:r>
      <w:r w:rsidR="00F92488">
        <w:rPr>
          <w:rFonts w:cs="Arial"/>
          <w:szCs w:val="24"/>
        </w:rPr>
        <w:tab/>
      </w:r>
      <w:r w:rsidR="009608D1" w:rsidRPr="00B13CCE">
        <w:rPr>
          <w:rFonts w:cs="Arial"/>
          <w:szCs w:val="24"/>
        </w:rPr>
        <w:t xml:space="preserve">] </w:t>
      </w:r>
      <w:r w:rsidRPr="00B13CCE">
        <w:rPr>
          <w:rFonts w:cs="Arial"/>
          <w:szCs w:val="24"/>
        </w:rPr>
        <w:t xml:space="preserve">is obligated to do so for legal purposes, such as evidencing ownership or demonstrating a valid </w:t>
      </w:r>
      <w:r w:rsidR="009608D1" w:rsidRPr="00B13CCE">
        <w:rPr>
          <w:rFonts w:cs="Arial"/>
          <w:szCs w:val="24"/>
        </w:rPr>
        <w:t>agreement</w:t>
      </w:r>
      <w:r w:rsidRPr="00B13CCE">
        <w:rPr>
          <w:rFonts w:cs="Arial"/>
          <w:szCs w:val="24"/>
        </w:rPr>
        <w:t>. The information contained within the interview itself will be made available (subject to your agreement)</w:t>
      </w:r>
      <w:r w:rsidR="00CA5443">
        <w:rPr>
          <w:rFonts w:cs="Arial"/>
          <w:szCs w:val="24"/>
        </w:rPr>
        <w:t xml:space="preserve"> for:</w:t>
      </w:r>
    </w:p>
    <w:p w14:paraId="0FB435DB" w14:textId="0F56FC07" w:rsidR="009608D1" w:rsidRDefault="00B13CCE" w:rsidP="00D93F54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Project use:</w:t>
      </w:r>
    </w:p>
    <w:p w14:paraId="497B44E0" w14:textId="729016EB" w:rsidR="00971138" w:rsidRPr="00B13CCE" w:rsidRDefault="009608D1" w:rsidP="00D93F54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B13CCE">
        <w:rPr>
          <w:rFonts w:cs="Arial"/>
          <w:szCs w:val="24"/>
        </w:rPr>
        <w:t>Through</w:t>
      </w:r>
      <w:r w:rsidR="00971138" w:rsidRPr="00B13CCE">
        <w:rPr>
          <w:rFonts w:cs="Arial"/>
          <w:szCs w:val="24"/>
        </w:rPr>
        <w:t xml:space="preserve"> </w:t>
      </w:r>
      <w:r w:rsidR="00B13CCE">
        <w:rPr>
          <w:rFonts w:cs="Arial"/>
          <w:szCs w:val="24"/>
        </w:rPr>
        <w:t>[</w:t>
      </w:r>
      <w:r w:rsidR="00400F30">
        <w:rPr>
          <w:rFonts w:cs="Arial"/>
          <w:i/>
          <w:color w:val="000000" w:themeColor="text1"/>
        </w:rPr>
        <w:t>name of your organisation</w:t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  <w:t>]</w:t>
      </w:r>
      <w:r w:rsidRPr="00B13CCE">
        <w:rPr>
          <w:rFonts w:cs="Arial"/>
          <w:szCs w:val="24"/>
        </w:rPr>
        <w:t xml:space="preserve"> </w:t>
      </w:r>
      <w:r w:rsidR="00971138" w:rsidRPr="00B13CCE">
        <w:rPr>
          <w:rFonts w:cs="Arial"/>
          <w:szCs w:val="24"/>
        </w:rPr>
        <w:t xml:space="preserve">to researchers and other members of the public who access oral history content. We will keep this data in perpetuity, so as to preserve the oral history of </w:t>
      </w:r>
      <w:r w:rsidRPr="00B13CCE">
        <w:rPr>
          <w:rFonts w:cs="Arial"/>
          <w:szCs w:val="24"/>
        </w:rPr>
        <w:t>Norfolk</w:t>
      </w:r>
      <w:r w:rsidR="00971138" w:rsidRPr="00B13CCE">
        <w:rPr>
          <w:rFonts w:cs="Arial"/>
          <w:szCs w:val="24"/>
        </w:rPr>
        <w:t xml:space="preserve"> and inform the research of future generations.</w:t>
      </w:r>
    </w:p>
    <w:p w14:paraId="190E1F37" w14:textId="1CCC2145" w:rsidR="00971138" w:rsidRPr="00B13CCE" w:rsidRDefault="00971138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You can request partial or complete closure of your interview to public access using the Oral History Recording Agreement which you will complete after your interview. </w:t>
      </w:r>
    </w:p>
    <w:p w14:paraId="4DD052A7" w14:textId="77777777" w:rsidR="00971138" w:rsidRPr="008A662D" w:rsidRDefault="00971138" w:rsidP="0012287B">
      <w:pPr>
        <w:pStyle w:val="Heading2"/>
      </w:pPr>
      <w:r w:rsidRPr="008A662D">
        <w:t>Your agreement to take part</w:t>
      </w:r>
    </w:p>
    <w:p w14:paraId="2A2BCFAD" w14:textId="7E653885" w:rsidR="00971138" w:rsidRPr="00B13CCE" w:rsidRDefault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>This Agreement is made between</w:t>
      </w:r>
      <w:r w:rsidR="001142ED" w:rsidRPr="00B13CCE">
        <w:rPr>
          <w:rFonts w:cs="Arial"/>
          <w:szCs w:val="24"/>
        </w:rPr>
        <w:t xml:space="preserve"> [</w:t>
      </w:r>
      <w:r w:rsidR="00400F30">
        <w:rPr>
          <w:rFonts w:cs="Arial"/>
          <w:i/>
          <w:color w:val="000000" w:themeColor="text1"/>
        </w:rPr>
        <w:t>name of your organisation</w:t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  <w:t xml:space="preserve">] </w:t>
      </w:r>
      <w:r w:rsidRPr="00B13CCE">
        <w:rPr>
          <w:rFonts w:cs="Arial"/>
          <w:szCs w:val="24"/>
        </w:rPr>
        <w:t>and you (“the Interviewee”, “I”):</w:t>
      </w:r>
    </w:p>
    <w:p w14:paraId="39BA2C24" w14:textId="0EEAC327" w:rsidR="001142ED" w:rsidRDefault="00B13CCE" w:rsidP="00971138">
      <w:pPr>
        <w:rPr>
          <w:rFonts w:cs="Arial"/>
          <w:szCs w:val="24"/>
        </w:rPr>
      </w:pPr>
      <w:r>
        <w:rPr>
          <w:rFonts w:cs="Arial"/>
          <w:szCs w:val="24"/>
        </w:rPr>
        <w:t>Your name:</w:t>
      </w:r>
    </w:p>
    <w:p w14:paraId="5F4D6497" w14:textId="611382A6" w:rsidR="00B13CCE" w:rsidRDefault="00B13CCE" w:rsidP="00971138">
      <w:pPr>
        <w:rPr>
          <w:rFonts w:cs="Arial"/>
          <w:szCs w:val="24"/>
        </w:rPr>
      </w:pPr>
      <w:r>
        <w:rPr>
          <w:rFonts w:cs="Arial"/>
          <w:szCs w:val="24"/>
        </w:rPr>
        <w:t>Your address:</w:t>
      </w:r>
    </w:p>
    <w:p w14:paraId="06DDE42C" w14:textId="0910B59A" w:rsidR="00B13CCE" w:rsidRPr="00B13CCE" w:rsidRDefault="00B13CCE" w:rsidP="00971138">
      <w:pPr>
        <w:rPr>
          <w:rFonts w:cs="Arial"/>
          <w:szCs w:val="24"/>
        </w:rPr>
      </w:pPr>
      <w:r>
        <w:rPr>
          <w:rFonts w:cs="Arial"/>
          <w:szCs w:val="24"/>
        </w:rPr>
        <w:t>Date:</w:t>
      </w:r>
    </w:p>
    <w:p w14:paraId="2E4075A9" w14:textId="77777777" w:rsidR="00971138" w:rsidRPr="00F14A30" w:rsidRDefault="00971138" w:rsidP="0012287B">
      <w:pPr>
        <w:pStyle w:val="Heading2"/>
      </w:pPr>
      <w:r w:rsidRPr="00F14A30">
        <w:t>Declaration</w:t>
      </w:r>
    </w:p>
    <w:p w14:paraId="71F8FC21" w14:textId="15B349BF" w:rsidR="00971138" w:rsidRPr="00B13CCE" w:rsidRDefault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 xml:space="preserve">I hereby agree to take part in an interview for </w:t>
      </w:r>
      <w:r w:rsidR="001142ED" w:rsidRPr="00B13CCE">
        <w:rPr>
          <w:rFonts w:cs="Arial"/>
          <w:szCs w:val="24"/>
        </w:rPr>
        <w:t>[</w:t>
      </w:r>
      <w:r w:rsidR="00400F30">
        <w:rPr>
          <w:rFonts w:cs="Arial"/>
          <w:i/>
          <w:color w:val="000000" w:themeColor="text1"/>
        </w:rPr>
        <w:t>name of your organisation</w:t>
      </w:r>
      <w:r w:rsidR="00B13CCE">
        <w:rPr>
          <w:rFonts w:cs="Arial"/>
          <w:szCs w:val="24"/>
        </w:rPr>
        <w:tab/>
      </w:r>
      <w:r w:rsidR="00B13CCE">
        <w:rPr>
          <w:rFonts w:cs="Arial"/>
          <w:szCs w:val="24"/>
        </w:rPr>
        <w:tab/>
      </w:r>
      <w:r w:rsidR="001E52C9" w:rsidRPr="00B13CCE">
        <w:rPr>
          <w:rFonts w:cs="Arial"/>
          <w:szCs w:val="24"/>
        </w:rPr>
        <w:t xml:space="preserve">] </w:t>
      </w:r>
      <w:r w:rsidRPr="00B13CCE">
        <w:rPr>
          <w:rFonts w:cs="Arial"/>
          <w:szCs w:val="24"/>
        </w:rPr>
        <w:t>and am fully aware that the content</w:t>
      </w:r>
      <w:r w:rsidR="001E52C9" w:rsidRPr="00B13CCE">
        <w:rPr>
          <w:rFonts w:cs="Arial"/>
          <w:szCs w:val="24"/>
        </w:rPr>
        <w:t xml:space="preserve"> of</w:t>
      </w:r>
      <w:r w:rsidRPr="00B13CCE">
        <w:rPr>
          <w:rFonts w:cs="Arial"/>
          <w:szCs w:val="24"/>
        </w:rPr>
        <w:t xml:space="preserve"> this interview will be publicly available, subject to any closure or other restrictions that I might</w:t>
      </w:r>
      <w:r w:rsidR="001E52C9" w:rsidRPr="00B13CCE">
        <w:rPr>
          <w:rFonts w:cs="Arial"/>
          <w:szCs w:val="24"/>
        </w:rPr>
        <w:t xml:space="preserve"> r</w:t>
      </w:r>
      <w:r w:rsidRPr="00B13CCE">
        <w:rPr>
          <w:rFonts w:cs="Arial"/>
          <w:szCs w:val="24"/>
        </w:rPr>
        <w:t>equest when the interview has been completed.</w:t>
      </w:r>
    </w:p>
    <w:p w14:paraId="77ED811C" w14:textId="77777777" w:rsidR="00971138" w:rsidRPr="00B13CCE" w:rsidRDefault="00971138" w:rsidP="00971138">
      <w:pPr>
        <w:rPr>
          <w:rFonts w:cs="Arial"/>
          <w:szCs w:val="24"/>
        </w:rPr>
      </w:pPr>
      <w:r w:rsidRPr="00B13CCE">
        <w:rPr>
          <w:rFonts w:cs="Arial"/>
          <w:szCs w:val="24"/>
        </w:rPr>
        <w:t>By or on behalf of the Interviewee:</w:t>
      </w:r>
    </w:p>
    <w:p w14:paraId="0500C543" w14:textId="7830B446" w:rsidR="00971138" w:rsidRDefault="00B13CCE">
      <w:pPr>
        <w:rPr>
          <w:rFonts w:cs="Arial"/>
          <w:szCs w:val="24"/>
        </w:rPr>
      </w:pPr>
      <w:r>
        <w:rPr>
          <w:rFonts w:cs="Arial"/>
          <w:szCs w:val="24"/>
        </w:rPr>
        <w:t>Signed:</w:t>
      </w:r>
    </w:p>
    <w:p w14:paraId="7F80D8B6" w14:textId="6C3ABCA8" w:rsidR="00B13CCE" w:rsidRDefault="00B13CCE">
      <w:pPr>
        <w:rPr>
          <w:rFonts w:cs="Arial"/>
          <w:szCs w:val="24"/>
        </w:rPr>
      </w:pPr>
      <w:r>
        <w:rPr>
          <w:rFonts w:cs="Arial"/>
          <w:szCs w:val="24"/>
        </w:rPr>
        <w:t>Name in block capitals:</w:t>
      </w:r>
    </w:p>
    <w:p w14:paraId="2C8A3EFC" w14:textId="75F10189" w:rsidR="00B13CCE" w:rsidRPr="003D7CDF" w:rsidRDefault="00B13CCE">
      <w:pPr>
        <w:rPr>
          <w:rFonts w:cs="Arial"/>
          <w:szCs w:val="24"/>
        </w:rPr>
      </w:pPr>
      <w:r>
        <w:rPr>
          <w:rFonts w:cs="Arial"/>
          <w:szCs w:val="24"/>
        </w:rPr>
        <w:t>Date:</w:t>
      </w:r>
    </w:p>
    <w:sectPr w:rsidR="00B13CCE" w:rsidRPr="003D7CDF" w:rsidSect="000819A8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6758" w14:textId="77777777" w:rsidR="00215613" w:rsidRDefault="00215613" w:rsidP="00B13CCE">
      <w:pPr>
        <w:spacing w:after="0" w:line="240" w:lineRule="auto"/>
      </w:pPr>
      <w:r>
        <w:separator/>
      </w:r>
    </w:p>
  </w:endnote>
  <w:endnote w:type="continuationSeparator" w:id="0">
    <w:p w14:paraId="5B544186" w14:textId="77777777" w:rsidR="00215613" w:rsidRDefault="00215613" w:rsidP="00B1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1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6B028" w14:textId="4313740B" w:rsidR="00B13CCE" w:rsidRDefault="00B13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5CF9D" w14:textId="77777777" w:rsidR="00B13CCE" w:rsidRDefault="00B1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7FD3" w14:textId="77777777" w:rsidR="00215613" w:rsidRDefault="00215613" w:rsidP="00B13CCE">
      <w:pPr>
        <w:spacing w:after="0" w:line="240" w:lineRule="auto"/>
      </w:pPr>
      <w:r>
        <w:separator/>
      </w:r>
    </w:p>
  </w:footnote>
  <w:footnote w:type="continuationSeparator" w:id="0">
    <w:p w14:paraId="5B35E25F" w14:textId="77777777" w:rsidR="00215613" w:rsidRDefault="00215613" w:rsidP="00B1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231"/>
    <w:multiLevelType w:val="hybridMultilevel"/>
    <w:tmpl w:val="7420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6BC"/>
    <w:multiLevelType w:val="hybridMultilevel"/>
    <w:tmpl w:val="27FE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9213D"/>
    <w:multiLevelType w:val="hybridMultilevel"/>
    <w:tmpl w:val="CB24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38"/>
    <w:rsid w:val="000145A8"/>
    <w:rsid w:val="000819A8"/>
    <w:rsid w:val="000C5AB3"/>
    <w:rsid w:val="000F3BDC"/>
    <w:rsid w:val="001142ED"/>
    <w:rsid w:val="0012287B"/>
    <w:rsid w:val="001809AB"/>
    <w:rsid w:val="001E52C9"/>
    <w:rsid w:val="00215613"/>
    <w:rsid w:val="00246113"/>
    <w:rsid w:val="0027430F"/>
    <w:rsid w:val="00302FA7"/>
    <w:rsid w:val="00346EDF"/>
    <w:rsid w:val="00376B4E"/>
    <w:rsid w:val="003C054A"/>
    <w:rsid w:val="003C0A26"/>
    <w:rsid w:val="003C12F9"/>
    <w:rsid w:val="003D471E"/>
    <w:rsid w:val="003D7CDF"/>
    <w:rsid w:val="00400F30"/>
    <w:rsid w:val="00417639"/>
    <w:rsid w:val="00454D29"/>
    <w:rsid w:val="00461052"/>
    <w:rsid w:val="004A2B8C"/>
    <w:rsid w:val="00531701"/>
    <w:rsid w:val="005531AB"/>
    <w:rsid w:val="00570238"/>
    <w:rsid w:val="005A24F9"/>
    <w:rsid w:val="005F417A"/>
    <w:rsid w:val="0063757B"/>
    <w:rsid w:val="00655573"/>
    <w:rsid w:val="006E2D7E"/>
    <w:rsid w:val="006F0B3A"/>
    <w:rsid w:val="00743475"/>
    <w:rsid w:val="007523D7"/>
    <w:rsid w:val="007A64C3"/>
    <w:rsid w:val="007E3294"/>
    <w:rsid w:val="00802427"/>
    <w:rsid w:val="008061AD"/>
    <w:rsid w:val="00814E96"/>
    <w:rsid w:val="008502A4"/>
    <w:rsid w:val="00894456"/>
    <w:rsid w:val="008A662D"/>
    <w:rsid w:val="008F76E3"/>
    <w:rsid w:val="00910BE9"/>
    <w:rsid w:val="00920981"/>
    <w:rsid w:val="0094441C"/>
    <w:rsid w:val="00950C2D"/>
    <w:rsid w:val="009608D1"/>
    <w:rsid w:val="00971138"/>
    <w:rsid w:val="0098042D"/>
    <w:rsid w:val="009D6C2E"/>
    <w:rsid w:val="00A05E0E"/>
    <w:rsid w:val="00A135E0"/>
    <w:rsid w:val="00B13CCE"/>
    <w:rsid w:val="00B36571"/>
    <w:rsid w:val="00B64117"/>
    <w:rsid w:val="00B73B7D"/>
    <w:rsid w:val="00BB0CB1"/>
    <w:rsid w:val="00BE5EEE"/>
    <w:rsid w:val="00CA5443"/>
    <w:rsid w:val="00D01453"/>
    <w:rsid w:val="00D047A5"/>
    <w:rsid w:val="00D223F5"/>
    <w:rsid w:val="00D72E00"/>
    <w:rsid w:val="00D93F54"/>
    <w:rsid w:val="00DD3E1D"/>
    <w:rsid w:val="00E449E1"/>
    <w:rsid w:val="00E84D7B"/>
    <w:rsid w:val="00F14A30"/>
    <w:rsid w:val="00F51712"/>
    <w:rsid w:val="00F92488"/>
    <w:rsid w:val="00F95ABE"/>
    <w:rsid w:val="00FA0205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FD67"/>
  <w15:chartTrackingRefBased/>
  <w15:docId w15:val="{37F727AA-90B0-4798-9D1D-019A68D5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EE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EEE"/>
    <w:pPr>
      <w:keepNext/>
      <w:keepLines/>
      <w:spacing w:before="360" w:after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287B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5EEE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87B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5A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4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4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2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CE"/>
  </w:style>
  <w:style w:type="paragraph" w:styleId="Footer">
    <w:name w:val="footer"/>
    <w:basedOn w:val="Normal"/>
    <w:link w:val="FooterChar"/>
    <w:uiPriority w:val="99"/>
    <w:unhideWhenUsed/>
    <w:rsid w:val="00B1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CE"/>
  </w:style>
  <w:style w:type="paragraph" w:styleId="NoSpacing">
    <w:name w:val="No Spacing"/>
    <w:uiPriority w:val="1"/>
    <w:qFormat/>
    <w:rsid w:val="00BE5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7AC7-1DBB-42A5-BED3-9BB466A6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history participation agreement template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history participation agreement template</dc:title>
  <dc:subject/>
  <dc:creator>Draper, Jonathan</dc:creator>
  <cp:keywords/>
  <dc:description/>
  <cp:lastModifiedBy>Coe, Evangeline</cp:lastModifiedBy>
  <cp:revision>2</cp:revision>
  <dcterms:created xsi:type="dcterms:W3CDTF">2020-12-16T12:31:00Z</dcterms:created>
  <dcterms:modified xsi:type="dcterms:W3CDTF">2020-12-16T12:31:00Z</dcterms:modified>
</cp:coreProperties>
</file>